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31EA" w14:textId="5C7B0F8A" w:rsidR="004D1874" w:rsidRDefault="00251D7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4D7BB8">
        <w:rPr>
          <w:b/>
          <w:sz w:val="24"/>
        </w:rPr>
        <w:t>218</w:t>
      </w:r>
    </w:p>
    <w:p w14:paraId="5E9BC3C2" w14:textId="77777777" w:rsidR="004D1874" w:rsidRDefault="00251D7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18B1DCF2" w14:textId="77777777" w:rsidR="004D1874" w:rsidRDefault="004D1874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75DFDD" w14:textId="77777777" w:rsidR="004D1874" w:rsidRDefault="004D1874">
      <w:pPr>
        <w:pStyle w:val="CRCoverPage"/>
        <w:outlineLvl w:val="0"/>
        <w:rPr>
          <w:b/>
          <w:sz w:val="24"/>
        </w:rPr>
      </w:pPr>
    </w:p>
    <w:p w14:paraId="171A2B15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61F3799A" w14:textId="0C45F8F5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400F">
        <w:rPr>
          <w:rFonts w:ascii="Arial" w:eastAsia="宋体" w:hAnsi="Arial" w:cs="Arial"/>
          <w:b/>
          <w:bCs/>
          <w:lang w:val="en-US" w:eastAsia="zh-CN"/>
        </w:rPr>
        <w:t>Service</w:t>
      </w:r>
      <w:r w:rsidR="00CD6E41">
        <w:rPr>
          <w:rFonts w:ascii="Arial" w:eastAsia="宋体" w:hAnsi="Arial" w:cs="Arial"/>
          <w:b/>
          <w:bCs/>
          <w:lang w:val="en-US" w:eastAsia="zh-CN"/>
        </w:rPr>
        <w:t xml:space="preserve"> operation of </w:t>
      </w:r>
      <w:r w:rsidR="00A258C3" w:rsidRPr="00A258C3">
        <w:rPr>
          <w:rFonts w:ascii="Arial" w:eastAsia="宋体" w:hAnsi="Arial" w:cs="Arial"/>
          <w:b/>
          <w:bCs/>
          <w:lang w:val="en-US" w:eastAsia="zh-CN"/>
        </w:rPr>
        <w:t>Nimsas_</w:t>
      </w:r>
      <w:r w:rsidR="00CD6E41">
        <w:rPr>
          <w:rFonts w:ascii="Arial" w:eastAsia="宋体" w:hAnsi="Arial" w:cs="Arial"/>
          <w:b/>
          <w:bCs/>
          <w:lang w:val="en-US" w:eastAsia="zh-CN"/>
        </w:rPr>
        <w:t>SessionEventControl service</w:t>
      </w:r>
    </w:p>
    <w:p w14:paraId="548CF2E5" w14:textId="5FEE45CA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C9400F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C9400F" w:rsidRPr="00C9400F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3E4F0EE3" w14:textId="4F6F2AE6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9400F" w:rsidRPr="00C9400F">
        <w:rPr>
          <w:rFonts w:ascii="Arial" w:hAnsi="Arial" w:cs="Arial"/>
          <w:b/>
          <w:bCs/>
          <w:lang w:val="en-US"/>
        </w:rPr>
        <w:t>6.2.18</w:t>
      </w:r>
    </w:p>
    <w:p w14:paraId="79FAF02E" w14:textId="77777777" w:rsidR="004D1874" w:rsidRDefault="00251D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DD0D1F" w14:textId="77777777" w:rsidR="004D1874" w:rsidRDefault="004D18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D4D3433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5D895D8" w14:textId="77777777" w:rsidR="004D1874" w:rsidRDefault="00251D7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0F94920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677194E" w14:textId="2862DA6D" w:rsidR="004D1874" w:rsidRDefault="00C9400F">
      <w:pPr>
        <w:rPr>
          <w:lang w:val="en-US"/>
        </w:rPr>
      </w:pPr>
      <w:r>
        <w:rPr>
          <w:lang w:val="en-US"/>
        </w:rPr>
        <w:t>Service</w:t>
      </w:r>
      <w:r w:rsidR="00CD6E41">
        <w:rPr>
          <w:lang w:val="en-US"/>
        </w:rPr>
        <w:t xml:space="preserve"> operation of Nimsas_SessionEventControl service</w:t>
      </w:r>
      <w:r w:rsidR="00ED56B6">
        <w:rPr>
          <w:lang w:val="en-US"/>
        </w:rPr>
        <w:t xml:space="preserve"> needed.</w:t>
      </w:r>
    </w:p>
    <w:p w14:paraId="0212A686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08B0659" w14:textId="77777777" w:rsidR="004D1874" w:rsidRDefault="00251D7A">
      <w:pPr>
        <w:rPr>
          <w:lang w:val="en-US"/>
        </w:rPr>
      </w:pPr>
      <w:r>
        <w:rPr>
          <w:lang w:val="en-US"/>
        </w:rPr>
        <w:t>&lt;Conclusion part (optional)&gt;</w:t>
      </w:r>
    </w:p>
    <w:p w14:paraId="107F497F" w14:textId="77777777" w:rsidR="004D1874" w:rsidRDefault="00251D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334A5A" w14:textId="3D9C81D9" w:rsidR="004D1874" w:rsidRDefault="00251D7A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ED56B6">
        <w:rPr>
          <w:lang w:val="en-US"/>
        </w:rPr>
        <w:t xml:space="preserve"> </w:t>
      </w:r>
      <w:r w:rsidR="00ED56B6" w:rsidRPr="00C824B5">
        <w:rPr>
          <w:lang w:val="en-US"/>
        </w:rPr>
        <w:t>29.</w:t>
      </w:r>
      <w:r w:rsidR="00C9400F" w:rsidRPr="00C824B5">
        <w:rPr>
          <w:lang w:val="en-US"/>
        </w:rPr>
        <w:t>175</w:t>
      </w:r>
      <w:r w:rsidRPr="00C824B5">
        <w:rPr>
          <w:lang w:val="en-US"/>
        </w:rPr>
        <w:t>.</w:t>
      </w:r>
    </w:p>
    <w:p w14:paraId="10B847E6" w14:textId="77777777" w:rsidR="004D1874" w:rsidRDefault="004D1874">
      <w:pPr>
        <w:pBdr>
          <w:bottom w:val="single" w:sz="12" w:space="1" w:color="auto"/>
        </w:pBdr>
        <w:rPr>
          <w:lang w:val="en-US"/>
        </w:rPr>
      </w:pPr>
    </w:p>
    <w:p w14:paraId="08AAF6EF" w14:textId="77777777" w:rsidR="004D1874" w:rsidRDefault="004D1874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21CFE107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E19B82" w14:textId="6CD4607C" w:rsidR="00732504" w:rsidRPr="0042413D" w:rsidDel="00732504" w:rsidRDefault="00732504" w:rsidP="007325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1" w:author="Rong" w:date="2023-04-06T15:44:00Z"/>
          <w:rFonts w:ascii="Arial" w:hAnsi="Arial"/>
          <w:sz w:val="32"/>
          <w:lang w:eastAsia="en-GB"/>
        </w:rPr>
      </w:pPr>
      <w:bookmarkStart w:id="2" w:name="_Toc67903503"/>
      <w:bookmarkStart w:id="3" w:name="_Toc510696587"/>
      <w:bookmarkStart w:id="4" w:name="_Toc35971379"/>
      <w:bookmarkStart w:id="5" w:name="_Toc35971381"/>
      <w:bookmarkStart w:id="6" w:name="_Toc67903505"/>
      <w:bookmarkStart w:id="7" w:name="_Toc510696589"/>
      <w:del w:id="8" w:author="Rong" w:date="2023-04-06T15:44:00Z">
        <w:r w:rsidRPr="0042413D" w:rsidDel="00732504">
          <w:rPr>
            <w:rFonts w:ascii="Arial" w:hAnsi="Arial"/>
            <w:sz w:val="32"/>
            <w:lang w:eastAsia="en-GB"/>
          </w:rPr>
          <w:delText>5.2</w:delText>
        </w:r>
        <w:r w:rsidRPr="0042413D" w:rsidDel="00732504">
          <w:rPr>
            <w:rFonts w:ascii="Arial" w:hAnsi="Arial"/>
            <w:sz w:val="32"/>
            <w:lang w:eastAsia="en-GB"/>
          </w:rPr>
          <w:tab/>
          <w:delText>&lt;Service 1&gt; Service</w:delText>
        </w:r>
        <w:bookmarkEnd w:id="2"/>
        <w:bookmarkEnd w:id="3"/>
        <w:bookmarkEnd w:id="4"/>
      </w:del>
    </w:p>
    <w:p w14:paraId="1217B71A" w14:textId="03022D5D" w:rsidR="00732504" w:rsidRPr="0042413D" w:rsidDel="00732504" w:rsidRDefault="00732504" w:rsidP="00732504">
      <w:pPr>
        <w:overflowPunct w:val="0"/>
        <w:autoSpaceDE w:val="0"/>
        <w:autoSpaceDN w:val="0"/>
        <w:adjustRightInd w:val="0"/>
        <w:textAlignment w:val="baseline"/>
        <w:rPr>
          <w:del w:id="9" w:author="Rong" w:date="2023-04-06T15:44:00Z"/>
          <w:i/>
          <w:color w:val="0000FF"/>
          <w:lang w:eastAsia="en-GB"/>
        </w:rPr>
      </w:pPr>
      <w:del w:id="10" w:author="Rong" w:date="2023-04-06T15:44:00Z">
        <w:r w:rsidRPr="0042413D" w:rsidDel="00732504">
          <w:rPr>
            <w:i/>
            <w:color w:val="0000FF"/>
            <w:lang w:eastAsia="en-GB"/>
          </w:rPr>
          <w:delText>One clause per service, where &lt;service 1&gt; is to be replaced by the service name (e.g. Nsmf_PDUSession).</w:delText>
        </w:r>
      </w:del>
    </w:p>
    <w:p w14:paraId="32D81100" w14:textId="79AA6236" w:rsidR="00732504" w:rsidRPr="0042413D" w:rsidDel="00732504" w:rsidRDefault="00732504" w:rsidP="007325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1" w:author="Rong" w:date="2023-04-06T15:44:00Z"/>
          <w:rFonts w:ascii="Arial" w:hAnsi="Arial"/>
          <w:sz w:val="28"/>
          <w:lang w:eastAsia="en-GB"/>
        </w:rPr>
      </w:pPr>
      <w:bookmarkStart w:id="12" w:name="_Toc510696588"/>
      <w:bookmarkStart w:id="13" w:name="_Toc35971380"/>
      <w:bookmarkStart w:id="14" w:name="_Toc67903504"/>
      <w:del w:id="15" w:author="Rong" w:date="2023-04-06T15:44:00Z">
        <w:r w:rsidRPr="0042413D" w:rsidDel="00732504">
          <w:rPr>
            <w:rFonts w:ascii="Arial" w:hAnsi="Arial"/>
            <w:sz w:val="28"/>
            <w:lang w:eastAsia="en-GB"/>
          </w:rPr>
          <w:delText>5.2.1</w:delText>
        </w:r>
        <w:r w:rsidRPr="0042413D" w:rsidDel="00732504">
          <w:rPr>
            <w:rFonts w:ascii="Arial" w:hAnsi="Arial"/>
            <w:sz w:val="28"/>
            <w:lang w:eastAsia="en-GB"/>
          </w:rPr>
          <w:tab/>
          <w:delText>Service Description</w:delText>
        </w:r>
        <w:bookmarkEnd w:id="12"/>
        <w:bookmarkEnd w:id="13"/>
        <w:bookmarkEnd w:id="14"/>
      </w:del>
    </w:p>
    <w:p w14:paraId="2610FB74" w14:textId="7BC2EF60" w:rsidR="00732504" w:rsidRPr="0042413D" w:rsidDel="00732504" w:rsidRDefault="00732504" w:rsidP="00732504">
      <w:pPr>
        <w:overflowPunct w:val="0"/>
        <w:autoSpaceDE w:val="0"/>
        <w:autoSpaceDN w:val="0"/>
        <w:adjustRightInd w:val="0"/>
        <w:textAlignment w:val="baseline"/>
        <w:rPr>
          <w:del w:id="16" w:author="Rong" w:date="2023-04-06T15:44:00Z"/>
          <w:i/>
          <w:color w:val="0000FF"/>
          <w:lang w:eastAsia="zh-CN"/>
        </w:rPr>
      </w:pPr>
      <w:del w:id="17" w:author="Rong" w:date="2023-04-06T15:44:00Z">
        <w:r w:rsidRPr="0042413D" w:rsidDel="00732504">
          <w:rPr>
            <w:i/>
            <w:color w:val="0000FF"/>
            <w:lang w:eastAsia="en-GB"/>
          </w:rPr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07016EC8" w14:textId="7C26FEFD" w:rsidR="00991324" w:rsidRPr="00991324" w:rsidDel="00991324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8" w:author="Rong" w:date="2023-03-31T10:18:00Z"/>
          <w:rFonts w:ascii="Arial" w:hAnsi="Arial"/>
          <w:sz w:val="28"/>
          <w:lang w:eastAsia="en-GB"/>
        </w:rPr>
      </w:pPr>
      <w:del w:id="19" w:author="Rong" w:date="2023-03-31T10:18:00Z">
        <w:r w:rsidRPr="00991324" w:rsidDel="00991324">
          <w:rPr>
            <w:rFonts w:ascii="Arial" w:hAnsi="Arial"/>
            <w:sz w:val="28"/>
            <w:lang w:eastAsia="en-GB"/>
          </w:rPr>
          <w:delText>5.2.2</w:delText>
        </w:r>
        <w:r w:rsidRPr="00991324" w:rsidDel="00991324">
          <w:rPr>
            <w:rFonts w:ascii="Arial" w:hAnsi="Arial"/>
            <w:sz w:val="28"/>
            <w:lang w:eastAsia="en-GB"/>
          </w:rPr>
          <w:tab/>
          <w:delText>Service Operations</w:delText>
        </w:r>
        <w:bookmarkEnd w:id="5"/>
        <w:bookmarkEnd w:id="6"/>
        <w:bookmarkEnd w:id="7"/>
      </w:del>
    </w:p>
    <w:p w14:paraId="5D03AA5F" w14:textId="50DA2102" w:rsidR="00991324" w:rsidRPr="00991324" w:rsidDel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del w:id="20" w:author="Rong" w:date="2023-03-31T10:18:00Z"/>
          <w:i/>
          <w:color w:val="0000FF"/>
          <w:lang w:eastAsia="en-GB"/>
        </w:rPr>
      </w:pPr>
      <w:del w:id="21" w:author="Rong" w:date="2023-03-31T10:18:00Z">
        <w:r w:rsidRPr="00991324" w:rsidDel="00991324">
          <w:rPr>
            <w:i/>
            <w:color w:val="0000FF"/>
            <w:lang w:eastAsia="en-GB"/>
          </w:rPr>
          <w:delText>One clause per service operation.</w:delText>
        </w:r>
      </w:del>
    </w:p>
    <w:p w14:paraId="70ABF5CB" w14:textId="2ABF3C48" w:rsidR="00991324" w:rsidRPr="00991324" w:rsidDel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del w:id="22" w:author="Rong" w:date="2023-03-31T10:18:00Z"/>
          <w:i/>
          <w:color w:val="0000FF"/>
          <w:lang w:eastAsia="en-GB"/>
        </w:rPr>
      </w:pPr>
      <w:del w:id="23" w:author="Rong" w:date="2023-03-31T10:18:00Z">
        <w:r w:rsidRPr="00991324" w:rsidDel="00991324">
          <w:rPr>
            <w:i/>
            <w:color w:val="0000FF"/>
            <w:lang w:eastAsia="en-GB"/>
          </w:rPr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1001738C" w14:textId="39EAFF78" w:rsidR="00991324" w:rsidRPr="00991324" w:rsidDel="00991324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24" w:author="Rong" w:date="2023-03-31T10:18:00Z"/>
          <w:rFonts w:ascii="Arial" w:hAnsi="Arial"/>
          <w:sz w:val="24"/>
          <w:lang w:eastAsia="en-GB"/>
        </w:rPr>
      </w:pPr>
      <w:bookmarkStart w:id="25" w:name="_Toc67903506"/>
      <w:bookmarkStart w:id="26" w:name="_Toc510696590"/>
      <w:bookmarkStart w:id="27" w:name="_Toc35971382"/>
      <w:del w:id="28" w:author="Rong" w:date="2023-03-31T10:18:00Z">
        <w:r w:rsidRPr="00991324" w:rsidDel="00991324">
          <w:rPr>
            <w:rFonts w:ascii="Arial" w:hAnsi="Arial"/>
            <w:sz w:val="24"/>
            <w:lang w:eastAsia="en-GB"/>
          </w:rPr>
          <w:delText>5.2.2.1</w:delText>
        </w:r>
        <w:r w:rsidRPr="00991324" w:rsidDel="00991324">
          <w:rPr>
            <w:rFonts w:ascii="Arial" w:hAnsi="Arial"/>
            <w:sz w:val="24"/>
            <w:lang w:eastAsia="en-GB"/>
          </w:rPr>
          <w:tab/>
          <w:delText>Introduction</w:delText>
        </w:r>
        <w:bookmarkEnd w:id="25"/>
        <w:bookmarkEnd w:id="26"/>
        <w:bookmarkEnd w:id="27"/>
      </w:del>
    </w:p>
    <w:p w14:paraId="22BA6CA5" w14:textId="3E081649" w:rsidR="00991324" w:rsidRPr="00991324" w:rsidDel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del w:id="29" w:author="Rong" w:date="2023-03-31T10:18:00Z"/>
          <w:i/>
          <w:color w:val="0000FF"/>
          <w:lang w:eastAsia="en-GB"/>
        </w:rPr>
      </w:pPr>
      <w:del w:id="30" w:author="Rong" w:date="2023-03-31T10:18:00Z">
        <w:r w:rsidRPr="00991324" w:rsidDel="00991324">
          <w:rPr>
            <w:i/>
            <w:color w:val="0000FF"/>
            <w:lang w:eastAsia="en-GB"/>
          </w:rPr>
          <w:delText>This clause will contain a generic introduction of the service operations described in the following clauses.</w:delText>
        </w:r>
      </w:del>
    </w:p>
    <w:p w14:paraId="64E6C4EA" w14:textId="0FC16DCF" w:rsidR="00991324" w:rsidRPr="00991324" w:rsidDel="00991324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1" w:author="Rong" w:date="2023-03-31T10:18:00Z"/>
          <w:rFonts w:ascii="Arial" w:hAnsi="Arial"/>
          <w:sz w:val="24"/>
          <w:lang w:eastAsia="en-GB"/>
        </w:rPr>
      </w:pPr>
      <w:bookmarkStart w:id="32" w:name="_Toc35971383"/>
      <w:bookmarkStart w:id="33" w:name="_Toc67903507"/>
      <w:bookmarkStart w:id="34" w:name="_Toc510696591"/>
      <w:del w:id="35" w:author="Rong" w:date="2023-03-31T10:18:00Z">
        <w:r w:rsidRPr="00991324" w:rsidDel="00991324">
          <w:rPr>
            <w:rFonts w:ascii="Arial" w:hAnsi="Arial"/>
            <w:sz w:val="24"/>
            <w:lang w:eastAsia="en-GB"/>
          </w:rPr>
          <w:lastRenderedPageBreak/>
          <w:delText>5.2.2.2</w:delText>
        </w:r>
        <w:r w:rsidRPr="00991324" w:rsidDel="00991324">
          <w:rPr>
            <w:rFonts w:ascii="Arial" w:hAnsi="Arial"/>
            <w:sz w:val="24"/>
            <w:lang w:eastAsia="en-GB"/>
          </w:rPr>
          <w:tab/>
          <w:delText>&lt;Service operation 1&gt;</w:delText>
        </w:r>
        <w:bookmarkEnd w:id="32"/>
        <w:bookmarkEnd w:id="33"/>
        <w:bookmarkEnd w:id="34"/>
      </w:del>
    </w:p>
    <w:p w14:paraId="041D3016" w14:textId="55F9DAD3" w:rsidR="00991324" w:rsidRPr="00991324" w:rsidDel="00991324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del w:id="36" w:author="Rong" w:date="2023-03-31T10:18:00Z"/>
          <w:rFonts w:ascii="Arial" w:hAnsi="Arial"/>
          <w:sz w:val="22"/>
          <w:lang w:eastAsia="en-GB"/>
        </w:rPr>
      </w:pPr>
      <w:bookmarkStart w:id="37" w:name="_Toc67903508"/>
      <w:bookmarkStart w:id="38" w:name="_Toc35971384"/>
      <w:bookmarkStart w:id="39" w:name="_Toc510696592"/>
      <w:del w:id="40" w:author="Rong" w:date="2023-03-31T10:18:00Z">
        <w:r w:rsidRPr="00991324" w:rsidDel="00991324">
          <w:rPr>
            <w:rFonts w:ascii="Arial" w:hAnsi="Arial"/>
            <w:sz w:val="22"/>
            <w:lang w:eastAsia="en-GB"/>
          </w:rPr>
          <w:delText>5.2.2.2.1</w:delText>
        </w:r>
        <w:r w:rsidRPr="00991324" w:rsidDel="00991324">
          <w:rPr>
            <w:rFonts w:ascii="Arial" w:hAnsi="Arial"/>
            <w:sz w:val="22"/>
            <w:lang w:eastAsia="en-GB"/>
          </w:rPr>
          <w:tab/>
          <w:delText>General</w:delText>
        </w:r>
        <w:bookmarkEnd w:id="37"/>
        <w:bookmarkEnd w:id="38"/>
        <w:bookmarkEnd w:id="39"/>
      </w:del>
    </w:p>
    <w:p w14:paraId="6ECA5EC2" w14:textId="3299E569" w:rsidR="00991324" w:rsidRPr="00991324" w:rsidDel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del w:id="41" w:author="Rong" w:date="2023-03-31T10:18:00Z"/>
          <w:lang w:eastAsia="en-GB"/>
        </w:rPr>
      </w:pPr>
      <w:del w:id="42" w:author="Rong" w:date="2023-03-31T10:18:00Z">
        <w:r w:rsidRPr="00991324" w:rsidDel="00991324">
          <w:rPr>
            <w:lang w:eastAsia="en-GB"/>
          </w:rPr>
          <w:delText>This clause provides a general description of the service operation.</w:delText>
        </w:r>
      </w:del>
    </w:p>
    <w:p w14:paraId="07A73C1A" w14:textId="77777777" w:rsidR="0087683E" w:rsidRPr="004F6C4F" w:rsidRDefault="0087683E" w:rsidP="0087683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3" w:author="Rong" w:date="2023-04-06T15:15:00Z"/>
          <w:rFonts w:ascii="Arial" w:hAnsi="Arial"/>
          <w:sz w:val="32"/>
          <w:lang w:eastAsia="en-GB"/>
        </w:rPr>
      </w:pPr>
      <w:ins w:id="44" w:author="Rong" w:date="2023-04-06T15:15:00Z">
        <w:r w:rsidRPr="004F6C4F">
          <w:rPr>
            <w:rFonts w:ascii="Arial" w:hAnsi="Arial"/>
            <w:sz w:val="32"/>
            <w:lang w:eastAsia="en-GB"/>
          </w:rPr>
          <w:t>5.2</w:t>
        </w:r>
        <w:r w:rsidRPr="004F6C4F">
          <w:rPr>
            <w:rFonts w:ascii="Arial" w:hAnsi="Arial"/>
            <w:sz w:val="32"/>
            <w:lang w:eastAsia="en-GB"/>
          </w:rPr>
          <w:tab/>
        </w:r>
        <w:r>
          <w:rPr>
            <w:rFonts w:ascii="Arial" w:hAnsi="Arial"/>
            <w:sz w:val="32"/>
            <w:lang w:eastAsia="en-GB"/>
          </w:rPr>
          <w:t>Nimsas_SessionEventControl</w:t>
        </w:r>
        <w:r w:rsidRPr="004F6C4F">
          <w:rPr>
            <w:rFonts w:ascii="Arial" w:hAnsi="Arial"/>
            <w:sz w:val="32"/>
            <w:lang w:eastAsia="en-GB"/>
          </w:rPr>
          <w:t xml:space="preserve"> Service</w:t>
        </w:r>
      </w:ins>
    </w:p>
    <w:p w14:paraId="35B974CF" w14:textId="77777777" w:rsidR="0087683E" w:rsidRPr="004F6C4F" w:rsidRDefault="0087683E" w:rsidP="008768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5" w:author="Rong" w:date="2023-04-06T15:15:00Z"/>
          <w:rFonts w:ascii="Arial" w:hAnsi="Arial"/>
          <w:sz w:val="28"/>
          <w:lang w:eastAsia="en-GB"/>
        </w:rPr>
      </w:pPr>
      <w:ins w:id="46" w:author="Rong" w:date="2023-04-06T15:15:00Z">
        <w:r w:rsidRPr="004F6C4F">
          <w:rPr>
            <w:rFonts w:ascii="Arial" w:hAnsi="Arial"/>
            <w:sz w:val="28"/>
            <w:lang w:eastAsia="en-GB"/>
          </w:rPr>
          <w:t>5.2.1</w:t>
        </w:r>
        <w:r w:rsidRPr="004F6C4F">
          <w:rPr>
            <w:rFonts w:ascii="Arial" w:hAnsi="Arial"/>
            <w:sz w:val="28"/>
            <w:lang w:eastAsia="en-GB"/>
          </w:rPr>
          <w:tab/>
          <w:t>Service Description</w:t>
        </w:r>
      </w:ins>
    </w:p>
    <w:p w14:paraId="26C2E7FE" w14:textId="29284890" w:rsidR="0087683E" w:rsidRDefault="0087683E" w:rsidP="0087683E">
      <w:pPr>
        <w:overflowPunct w:val="0"/>
        <w:autoSpaceDE w:val="0"/>
        <w:autoSpaceDN w:val="0"/>
        <w:adjustRightInd w:val="0"/>
        <w:textAlignment w:val="baseline"/>
        <w:rPr>
          <w:ins w:id="47" w:author="Rong" w:date="2023-04-06T15:23:00Z"/>
          <w:rFonts w:eastAsia="等线"/>
          <w:lang w:eastAsia="en-GB"/>
        </w:rPr>
      </w:pPr>
      <w:ins w:id="48" w:author="Rong" w:date="2023-04-06T15:15:00Z">
        <w:r w:rsidRPr="00C824B5">
          <w:rPr>
            <w:rFonts w:eastAsia="等线"/>
            <w:lang w:eastAsia="en-GB"/>
          </w:rPr>
          <w:t xml:space="preserve">The </w:t>
        </w:r>
        <w:r>
          <w:rPr>
            <w:rFonts w:eastAsia="等线"/>
            <w:lang w:eastAsia="en-GB"/>
          </w:rPr>
          <w:t>N</w:t>
        </w:r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en-GB"/>
          </w:rPr>
          <w:t xml:space="preserve">_SessionEventControl service </w:t>
        </w:r>
        <w:r w:rsidRPr="005A064F">
          <w:rPr>
            <w:rFonts w:eastAsia="等线"/>
            <w:lang w:eastAsia="en-GB"/>
          </w:rPr>
          <w:t>enables the consumer to be notified about session events when served IMS subscribers takes part in IMS sessions</w:t>
        </w:r>
        <w:r>
          <w:rPr>
            <w:rFonts w:eastAsia="等线"/>
            <w:lang w:eastAsia="en-GB"/>
          </w:rPr>
          <w:t>.</w:t>
        </w:r>
      </w:ins>
    </w:p>
    <w:p w14:paraId="48201FCC" w14:textId="41CEB78F" w:rsidR="00EE7923" w:rsidRPr="00EE7923" w:rsidRDefault="00EE7923" w:rsidP="00EE7923">
      <w:pPr>
        <w:overflowPunct w:val="0"/>
        <w:autoSpaceDE w:val="0"/>
        <w:autoSpaceDN w:val="0"/>
        <w:adjustRightInd w:val="0"/>
        <w:textAlignment w:val="baseline"/>
        <w:rPr>
          <w:ins w:id="49" w:author="Rong" w:date="2023-04-06T15:23:00Z"/>
          <w:lang w:eastAsia="en-GB"/>
        </w:rPr>
      </w:pPr>
      <w:ins w:id="50" w:author="Rong" w:date="2023-04-06T15:23:00Z">
        <w:r w:rsidRPr="00EE7923">
          <w:rPr>
            <w:lang w:eastAsia="en-GB"/>
          </w:rPr>
          <w:t>The N</w:t>
        </w:r>
      </w:ins>
      <w:ins w:id="51" w:author="Rong" w:date="2023-04-06T15:24:00Z"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en-GB"/>
          </w:rPr>
          <w:t>_SessionEventControl</w:t>
        </w:r>
      </w:ins>
      <w:ins w:id="52" w:author="Rong" w:date="2023-04-06T15:23:00Z">
        <w:r w:rsidRPr="00EE7923">
          <w:rPr>
            <w:lang w:eastAsia="en-GB"/>
          </w:rPr>
          <w:t xml:space="preserve"> service supports the service operations defined in Table 5.2.1-1.</w:t>
        </w:r>
      </w:ins>
    </w:p>
    <w:p w14:paraId="1370B732" w14:textId="4F308EFC" w:rsidR="00EE7923" w:rsidRPr="00EE7923" w:rsidRDefault="00EE7923" w:rsidP="00EE79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Rong" w:date="2023-04-06T15:23:00Z"/>
          <w:rFonts w:ascii="Arial" w:hAnsi="Arial"/>
          <w:b/>
          <w:lang w:eastAsia="en-GB"/>
        </w:rPr>
      </w:pPr>
      <w:ins w:id="54" w:author="Rong" w:date="2023-04-06T15:23:00Z">
        <w:r w:rsidRPr="00EE7923">
          <w:rPr>
            <w:rFonts w:ascii="Arial" w:hAnsi="Arial"/>
            <w:b/>
            <w:lang w:eastAsia="en-GB"/>
          </w:rPr>
          <w:t>Table 5.2.1-1: Service operations supported by the N</w:t>
        </w:r>
      </w:ins>
      <w:ins w:id="55" w:author="Rong" w:date="2023-04-06T15:24:00Z">
        <w:r w:rsidRPr="00EE7923">
          <w:rPr>
            <w:rFonts w:ascii="Arial" w:hAnsi="Arial"/>
            <w:b/>
            <w:lang w:eastAsia="en-GB"/>
          </w:rPr>
          <w:t>imsas_SessionEventControl</w:t>
        </w:r>
      </w:ins>
      <w:ins w:id="56" w:author="Rong" w:date="2023-04-06T15:23:00Z">
        <w:r w:rsidRPr="00EE7923">
          <w:rPr>
            <w:rFonts w:ascii="Arial" w:hAnsi="Arial"/>
            <w:b/>
            <w:lang w:eastAsia="en-GB"/>
          </w:rPr>
          <w:t xml:space="preserve"> service</w:t>
        </w:r>
      </w:ins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E7923" w:rsidRPr="00EE7923" w14:paraId="67AFF2BF" w14:textId="77777777" w:rsidTr="008F1292">
        <w:trPr>
          <w:ins w:id="57" w:author="Rong" w:date="2023-04-06T15:2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A3B9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59" w:author="Rong" w:date="2023-04-06T15:23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D0A3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1" w:author="Rong" w:date="2023-04-06T15:23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F4A7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3" w:author="Rong" w:date="2023-04-06T15:23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Operation</w:t>
              </w:r>
            </w:ins>
          </w:p>
          <w:p w14:paraId="4EB372D3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5" w:author="Rong" w:date="2023-04-06T15:23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DF6B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Rong" w:date="2023-04-06T15:23:00Z"/>
                <w:rFonts w:ascii="Arial" w:hAnsi="Arial"/>
                <w:b/>
                <w:sz w:val="18"/>
                <w:lang w:eastAsia="en-GB"/>
              </w:rPr>
            </w:pPr>
            <w:ins w:id="67" w:author="Rong" w:date="2023-04-06T15:23:00Z">
              <w:r w:rsidRPr="00EE7923">
                <w:rPr>
                  <w:rFonts w:ascii="Arial" w:hAnsi="Arial"/>
                  <w:b/>
                  <w:sz w:val="18"/>
                  <w:lang w:eastAsia="en-GB"/>
                </w:rPr>
                <w:t>Example Consumer(s)</w:t>
              </w:r>
            </w:ins>
          </w:p>
        </w:tc>
      </w:tr>
      <w:tr w:rsidR="00EE7923" w:rsidRPr="00EE7923" w14:paraId="449B1CD6" w14:textId="77777777" w:rsidTr="008F1292">
        <w:trPr>
          <w:ins w:id="68" w:author="Rong" w:date="2023-04-06T15:2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0B84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ong" w:date="2023-04-06T15:23:00Z"/>
                <w:rFonts w:ascii="Arial" w:hAnsi="Arial"/>
                <w:sz w:val="18"/>
                <w:lang w:eastAsia="en-GB"/>
              </w:rPr>
            </w:pPr>
            <w:ins w:id="70" w:author="Rong" w:date="2023-04-06T15:23:00Z">
              <w:r w:rsidRPr="00EE7923">
                <w:rPr>
                  <w:rFonts w:ascii="Arial" w:hAnsi="Arial"/>
                  <w:sz w:val="18"/>
                  <w:lang w:eastAsia="en-GB"/>
                </w:rP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A2BE" w14:textId="2A4335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ong" w:date="2023-04-06T15:23:00Z"/>
                <w:rFonts w:ascii="Arial" w:hAnsi="Arial"/>
                <w:sz w:val="18"/>
                <w:lang w:eastAsia="en-GB"/>
              </w:rPr>
            </w:pPr>
            <w:ins w:id="72" w:author="Rong" w:date="2023-04-06T15:23:00Z">
              <w:r w:rsidRPr="00EE7923">
                <w:rPr>
                  <w:rFonts w:ascii="Arial" w:hAnsi="Arial"/>
                  <w:sz w:val="18"/>
                  <w:lang w:eastAsia="en-GB"/>
                </w:rPr>
                <w:t>Notification</w:t>
              </w:r>
            </w:ins>
            <w:ins w:id="73" w:author="Rong" w:date="2023-04-06T15:25:00Z">
              <w:r w:rsidR="008F1292">
                <w:rPr>
                  <w:rFonts w:ascii="Arial" w:hAnsi="Arial"/>
                  <w:sz w:val="18"/>
                  <w:lang w:eastAsia="en-GB"/>
                </w:rPr>
                <w:t xml:space="preserve"> about</w:t>
              </w:r>
            </w:ins>
            <w:ins w:id="74" w:author="Rong" w:date="2023-04-06T15:23:00Z">
              <w:r w:rsidRPr="00EE7923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75" w:author="Rong" w:date="2023-04-06T15:25:00Z">
              <w:r w:rsidR="008F1292" w:rsidRPr="008F1292">
                <w:rPr>
                  <w:rFonts w:ascii="Arial" w:hAnsi="Arial"/>
                  <w:sz w:val="18"/>
                  <w:lang w:eastAsia="en-GB"/>
                </w:rPr>
                <w:t>IMS session control events of a specific IMS subscriber</w:t>
              </w:r>
              <w:r w:rsidR="008F1292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1A0F" w14:textId="77777777" w:rsidR="00EE7923" w:rsidRPr="00EE7923" w:rsidRDefault="00EE7923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ong" w:date="2023-04-06T15:23:00Z"/>
                <w:rFonts w:ascii="Arial" w:hAnsi="Arial"/>
                <w:sz w:val="18"/>
                <w:lang w:eastAsia="en-GB"/>
              </w:rPr>
            </w:pPr>
            <w:ins w:id="77" w:author="Rong" w:date="2023-04-06T15:23:00Z">
              <w:r w:rsidRPr="00EE7923">
                <w:rPr>
                  <w:rFonts w:ascii="Arial" w:hAnsi="Arial"/>
                  <w:sz w:val="18"/>
                  <w:lang w:eastAsia="en-GB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6C6A" w14:textId="5514E406" w:rsidR="00EE7923" w:rsidRPr="00EE7923" w:rsidRDefault="000C6117" w:rsidP="00EE79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Rong" w:date="2023-04-06T15:23:00Z"/>
                <w:rFonts w:ascii="Arial" w:hAnsi="Arial"/>
                <w:sz w:val="18"/>
                <w:lang w:eastAsia="en-GB"/>
              </w:rPr>
            </w:pPr>
            <w:ins w:id="79" w:author="Rong" w:date="2023-04-06T15:25:00Z">
              <w:r>
                <w:rPr>
                  <w:rFonts w:ascii="Arial" w:hAnsi="Arial"/>
                  <w:sz w:val="18"/>
                  <w:lang w:eastAsia="en-GB"/>
                </w:rPr>
                <w:t>DCSF</w:t>
              </w:r>
            </w:ins>
          </w:p>
        </w:tc>
      </w:tr>
    </w:tbl>
    <w:p w14:paraId="09749495" w14:textId="77777777" w:rsidR="00EE7923" w:rsidRPr="005A064F" w:rsidRDefault="00EE7923" w:rsidP="0087683E">
      <w:pPr>
        <w:overflowPunct w:val="0"/>
        <w:autoSpaceDE w:val="0"/>
        <w:autoSpaceDN w:val="0"/>
        <w:adjustRightInd w:val="0"/>
        <w:textAlignment w:val="baseline"/>
        <w:rPr>
          <w:ins w:id="80" w:author="Rong" w:date="2023-04-06T15:15:00Z"/>
          <w:i/>
          <w:color w:val="0000FF"/>
          <w:lang w:eastAsia="zh-CN"/>
        </w:rPr>
      </w:pPr>
    </w:p>
    <w:p w14:paraId="7718F06E" w14:textId="77777777" w:rsidR="00991324" w:rsidRPr="00B7777D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1" w:author="Rong" w:date="2023-03-31T10:19:00Z"/>
          <w:rFonts w:ascii="Arial" w:hAnsi="Arial"/>
          <w:sz w:val="28"/>
          <w:lang w:eastAsia="en-GB"/>
        </w:rPr>
      </w:pPr>
      <w:ins w:id="82" w:author="Rong" w:date="2023-03-31T10:19:00Z">
        <w:r w:rsidRPr="00B7777D">
          <w:rPr>
            <w:rFonts w:ascii="Arial" w:hAnsi="Arial"/>
            <w:sz w:val="28"/>
            <w:lang w:eastAsia="en-GB"/>
          </w:rPr>
          <w:t>5.2.2</w:t>
        </w:r>
        <w:r w:rsidRPr="00B7777D">
          <w:rPr>
            <w:rFonts w:ascii="Arial" w:hAnsi="Arial"/>
            <w:sz w:val="28"/>
            <w:lang w:eastAsia="en-GB"/>
          </w:rPr>
          <w:tab/>
          <w:t>Service Operations</w:t>
        </w:r>
      </w:ins>
    </w:p>
    <w:p w14:paraId="12CCA37A" w14:textId="77777777" w:rsidR="00991324" w:rsidRPr="00B7777D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3" w:author="Rong" w:date="2023-03-31T10:19:00Z"/>
          <w:rFonts w:ascii="Arial" w:hAnsi="Arial"/>
          <w:sz w:val="24"/>
          <w:lang w:eastAsia="en-GB"/>
        </w:rPr>
      </w:pPr>
      <w:ins w:id="84" w:author="Rong" w:date="2023-03-31T10:19:00Z">
        <w:r w:rsidRPr="00B7777D">
          <w:rPr>
            <w:rFonts w:ascii="Arial" w:hAnsi="Arial"/>
            <w:sz w:val="24"/>
            <w:lang w:eastAsia="en-GB"/>
          </w:rPr>
          <w:t>5.2.2.1</w:t>
        </w:r>
        <w:r w:rsidRPr="00B7777D">
          <w:rPr>
            <w:rFonts w:ascii="Arial" w:hAnsi="Arial"/>
            <w:sz w:val="24"/>
            <w:lang w:eastAsia="en-GB"/>
          </w:rPr>
          <w:tab/>
          <w:t>Introduction</w:t>
        </w:r>
      </w:ins>
    </w:p>
    <w:p w14:paraId="4FA82801" w14:textId="77777777" w:rsidR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ins w:id="85" w:author="Rong" w:date="2023-03-31T10:19:00Z"/>
          <w:rFonts w:eastAsia="等线"/>
          <w:lang w:eastAsia="en-GB"/>
        </w:rPr>
      </w:pPr>
      <w:ins w:id="86" w:author="Rong" w:date="2023-03-31T10:19:00Z">
        <w:r w:rsidRPr="00C824B5">
          <w:rPr>
            <w:rFonts w:eastAsia="等线"/>
            <w:lang w:eastAsia="en-GB"/>
          </w:rPr>
          <w:t xml:space="preserve">The </w:t>
        </w:r>
        <w:r>
          <w:rPr>
            <w:rFonts w:eastAsia="等线"/>
            <w:lang w:eastAsia="en-GB"/>
          </w:rPr>
          <w:t>Service operations defined for the N</w:t>
        </w:r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en-GB"/>
          </w:rPr>
          <w:t>_SessionEventControl service are as follows:</w:t>
        </w:r>
      </w:ins>
    </w:p>
    <w:p w14:paraId="0113A069" w14:textId="77777777" w:rsidR="00991324" w:rsidRDefault="00991324" w:rsidP="009913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Rong" w:date="2023-03-31T10:19:00Z"/>
          <w:rFonts w:eastAsia="等线"/>
          <w:lang w:val="en-US" w:eastAsia="en-GB"/>
        </w:rPr>
      </w:pPr>
      <w:ins w:id="88" w:author="Rong" w:date="2023-03-31T10:19:00Z">
        <w:r w:rsidRPr="00B7777D">
          <w:rPr>
            <w:rFonts w:eastAsia="等线"/>
            <w:lang w:val="en-US" w:eastAsia="en-GB"/>
          </w:rPr>
          <w:t>-</w:t>
        </w:r>
        <w:r w:rsidRPr="00B7777D">
          <w:rPr>
            <w:rFonts w:eastAsia="等线"/>
            <w:lang w:val="en-US" w:eastAsia="en-GB"/>
          </w:rPr>
          <w:tab/>
        </w:r>
        <w:r>
          <w:rPr>
            <w:rFonts w:eastAsia="等线"/>
            <w:lang w:val="en-US" w:eastAsia="en-GB"/>
          </w:rPr>
          <w:t>Notify</w:t>
        </w:r>
        <w:r w:rsidRPr="00B7777D">
          <w:rPr>
            <w:rFonts w:eastAsia="等线"/>
            <w:lang w:val="en-US" w:eastAsia="en-GB"/>
          </w:rPr>
          <w:t xml:space="preserve">: It allows </w:t>
        </w:r>
        <w:r>
          <w:rPr>
            <w:rFonts w:eastAsia="等线"/>
            <w:lang w:val="en-US" w:eastAsia="en-GB"/>
          </w:rPr>
          <w:t xml:space="preserve">the IMS AS to notify the IMS session control events of a specific IMS subscriber to NFs. </w:t>
        </w:r>
        <w:r w:rsidRPr="002D7E87">
          <w:rPr>
            <w:rFonts w:eastAsia="等线"/>
            <w:lang w:val="en-US" w:eastAsia="en-GB"/>
          </w:rPr>
          <w:t>This service operation reports the event to the consumer that has subscribed implicitly via configuration in the IMS AS</w:t>
        </w:r>
        <w:r>
          <w:rPr>
            <w:rFonts w:eastAsia="等线"/>
            <w:lang w:val="en-US" w:eastAsia="en-GB"/>
          </w:rPr>
          <w:t>.</w:t>
        </w:r>
      </w:ins>
    </w:p>
    <w:p w14:paraId="2FAFEA73" w14:textId="7632C7D4" w:rsidR="0000055D" w:rsidRPr="002D7E87" w:rsidRDefault="0000055D" w:rsidP="000005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9" w:author="Rong" w:date="2023-03-31T10:19:00Z"/>
          <w:rFonts w:eastAsia="等线"/>
          <w:lang w:eastAsia="zh-CN"/>
        </w:rPr>
      </w:pPr>
      <w:bookmarkStart w:id="90" w:name="_Hlk131161188"/>
      <w:ins w:id="91" w:author="Rong" w:date="2023-03-31T10:19:00Z">
        <w:r w:rsidRPr="002D7E87">
          <w:rPr>
            <w:rFonts w:eastAsia="等线"/>
            <w:lang w:eastAsia="zh-CN"/>
          </w:rPr>
          <w:t>NOTE:</w:t>
        </w:r>
        <w:r w:rsidRPr="002D7E87">
          <w:rPr>
            <w:rFonts w:eastAsia="等线"/>
            <w:lang w:eastAsia="zh-CN"/>
          </w:rPr>
          <w:tab/>
          <w:t>Explicit subscription to receive session events</w:t>
        </w:r>
        <w:r>
          <w:rPr>
            <w:rFonts w:eastAsia="等线"/>
            <w:lang w:eastAsia="zh-CN"/>
          </w:rPr>
          <w:t xml:space="preserve"> is another service operation defined in </w:t>
        </w:r>
        <w:r>
          <w:rPr>
            <w:rFonts w:eastAsia="宋体" w:hint="eastAsia"/>
            <w:lang w:val="en-US" w:eastAsia="zh-CN"/>
          </w:rPr>
          <w:t xml:space="preserve">TS </w:t>
        </w:r>
        <w:r>
          <w:rPr>
            <w:lang w:eastAsia="en-GB"/>
          </w:rPr>
          <w:t>23.</w:t>
        </w:r>
        <w:r>
          <w:rPr>
            <w:rFonts w:eastAsia="宋体" w:hint="eastAsia"/>
            <w:lang w:val="en-US" w:eastAsia="zh-CN"/>
          </w:rPr>
          <w:t>228</w:t>
        </w:r>
        <w:r>
          <w:rPr>
            <w:lang w:eastAsia="en-GB"/>
          </w:rPr>
          <w:t> [</w:t>
        </w:r>
        <w:r>
          <w:rPr>
            <w:rFonts w:eastAsia="宋体" w:hint="eastAsia"/>
            <w:lang w:val="en-US" w:eastAsia="zh-CN"/>
          </w:rPr>
          <w:t>14</w:t>
        </w:r>
        <w:r>
          <w:rPr>
            <w:lang w:eastAsia="en-GB"/>
          </w:rPr>
          <w:t>]</w:t>
        </w:r>
        <w:r>
          <w:rPr>
            <w:rFonts w:eastAsia="等线"/>
            <w:lang w:eastAsia="zh-CN"/>
          </w:rPr>
          <w:t xml:space="preserve"> which has not specified in this Release. In this </w:t>
        </w:r>
        <w:r w:rsidRPr="002D7E87">
          <w:rPr>
            <w:rFonts w:eastAsia="等线"/>
            <w:lang w:eastAsia="zh-CN"/>
          </w:rPr>
          <w:t xml:space="preserve">Release an implicit subscription is assumed where the IMS AS notifies a configured or discovered </w:t>
        </w:r>
      </w:ins>
      <w:ins w:id="92" w:author="Rong" w:date="2023-04-06T15:41:00Z">
        <w:r w:rsidR="001066E2">
          <w:rPr>
            <w:rFonts w:eastAsia="等线"/>
            <w:lang w:eastAsia="zh-CN"/>
          </w:rPr>
          <w:t>the NF consumer</w:t>
        </w:r>
      </w:ins>
      <w:ins w:id="93" w:author="Rong" w:date="2023-03-31T10:19:00Z">
        <w:r w:rsidRPr="002D7E87">
          <w:rPr>
            <w:rFonts w:eastAsia="等线"/>
            <w:lang w:eastAsia="zh-CN"/>
          </w:rPr>
          <w:t xml:space="preserve"> of a call event through a Notify</w:t>
        </w:r>
        <w:r w:rsidRPr="002D7E87">
          <w:rPr>
            <w:rFonts w:eastAsia="等线" w:hint="eastAsia"/>
            <w:lang w:eastAsia="zh-CN"/>
          </w:rPr>
          <w:t>.</w:t>
        </w:r>
      </w:ins>
    </w:p>
    <w:bookmarkEnd w:id="90"/>
    <w:p w14:paraId="5F5C7C63" w14:textId="77777777" w:rsidR="00991324" w:rsidRPr="00B7777D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4" w:author="Rong" w:date="2023-03-31T10:19:00Z"/>
          <w:rFonts w:ascii="Arial" w:hAnsi="Arial"/>
          <w:sz w:val="24"/>
          <w:lang w:eastAsia="en-GB"/>
        </w:rPr>
      </w:pPr>
      <w:ins w:id="95" w:author="Rong" w:date="2023-03-31T10:19:00Z">
        <w:r w:rsidRPr="00B7777D">
          <w:rPr>
            <w:rFonts w:ascii="Arial" w:hAnsi="Arial"/>
            <w:sz w:val="24"/>
            <w:lang w:eastAsia="en-GB"/>
          </w:rPr>
          <w:t>5.2.2.2</w:t>
        </w:r>
        <w:r w:rsidRPr="00B7777D"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Notify</w:t>
        </w:r>
      </w:ins>
    </w:p>
    <w:p w14:paraId="7A1CC192" w14:textId="77777777" w:rsidR="00991324" w:rsidRPr="00B7777D" w:rsidRDefault="00991324" w:rsidP="0099132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6" w:author="Rong" w:date="2023-03-31T10:19:00Z"/>
          <w:rFonts w:ascii="Arial" w:hAnsi="Arial"/>
          <w:sz w:val="22"/>
          <w:lang w:eastAsia="en-GB"/>
        </w:rPr>
      </w:pPr>
      <w:ins w:id="97" w:author="Rong" w:date="2023-03-31T10:19:00Z">
        <w:r w:rsidRPr="00B7777D">
          <w:rPr>
            <w:rFonts w:ascii="Arial" w:hAnsi="Arial"/>
            <w:sz w:val="22"/>
            <w:lang w:eastAsia="en-GB"/>
          </w:rPr>
          <w:t>5.2.2.2.1</w:t>
        </w:r>
        <w:r w:rsidRPr="00B7777D">
          <w:rPr>
            <w:rFonts w:ascii="Arial" w:hAnsi="Arial"/>
            <w:sz w:val="22"/>
            <w:lang w:eastAsia="en-GB"/>
          </w:rPr>
          <w:tab/>
          <w:t>General</w:t>
        </w:r>
      </w:ins>
    </w:p>
    <w:p w14:paraId="3C3AF58D" w14:textId="77777777" w:rsidR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ins w:id="98" w:author="Rong" w:date="2023-03-31T10:19:00Z"/>
          <w:rFonts w:eastAsia="等线"/>
          <w:b/>
          <w:bCs/>
          <w:lang w:val="en-US" w:eastAsia="zh-CN"/>
        </w:rPr>
      </w:pPr>
      <w:ins w:id="99" w:author="Rong" w:date="2023-03-31T10:19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service operation is used to </w:t>
        </w:r>
        <w:r w:rsidRPr="00C82344">
          <w:rPr>
            <w:rFonts w:eastAsia="等线"/>
            <w:lang w:eastAsia="zh-CN"/>
          </w:rPr>
          <w:t>enables IMS AS to notify consumers of session events related to a specific served IMS subscriber requesting use of IMS data channel media</w:t>
        </w:r>
        <w:r>
          <w:rPr>
            <w:rFonts w:eastAsia="等线"/>
            <w:lang w:eastAsia="zh-CN"/>
          </w:rPr>
          <w:t>.</w:t>
        </w:r>
      </w:ins>
    </w:p>
    <w:p w14:paraId="3CEAF146" w14:textId="77777777" w:rsidR="00991324" w:rsidRDefault="00991324" w:rsidP="00991324">
      <w:pPr>
        <w:overflowPunct w:val="0"/>
        <w:autoSpaceDE w:val="0"/>
        <w:autoSpaceDN w:val="0"/>
        <w:adjustRightInd w:val="0"/>
        <w:textAlignment w:val="baseline"/>
        <w:rPr>
          <w:ins w:id="100" w:author="Rong" w:date="2023-03-31T10:19:00Z"/>
          <w:rFonts w:eastAsia="等线"/>
          <w:lang w:eastAsia="zh-CN"/>
        </w:rPr>
      </w:pPr>
      <w:ins w:id="101" w:author="Rong" w:date="2023-03-31T10:19:00Z">
        <w:r>
          <w:rPr>
            <w:rFonts w:eastAsia="等线" w:hint="eastAsia"/>
            <w:lang w:eastAsia="zh-CN"/>
          </w:rPr>
          <w:t>The</w:t>
        </w:r>
        <w:r>
          <w:rPr>
            <w:rFonts w:eastAsia="等线"/>
            <w:lang w:eastAsia="zh-CN"/>
          </w:rPr>
          <w:t xml:space="preserve"> notify service operation defined for N</w:t>
        </w:r>
        <w:r>
          <w:rPr>
            <w:rFonts w:eastAsia="等线" w:hint="eastAsia"/>
            <w:lang w:eastAsia="zh-CN"/>
          </w:rPr>
          <w:t>imsas</w:t>
        </w:r>
        <w:r>
          <w:rPr>
            <w:rFonts w:eastAsia="等线"/>
            <w:lang w:eastAsia="zh-CN"/>
          </w:rPr>
          <w:t>_SessionEventControl service is used:</w:t>
        </w:r>
      </w:ins>
    </w:p>
    <w:p w14:paraId="1C36D61C" w14:textId="77777777" w:rsidR="00991324" w:rsidRDefault="00991324" w:rsidP="009913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Rong" w:date="2023-03-31T10:19:00Z"/>
          <w:rFonts w:eastAsia="等线"/>
          <w:lang w:eastAsia="en-GB"/>
        </w:rPr>
      </w:pPr>
      <w:ins w:id="103" w:author="Rong" w:date="2023-03-31T10:19:00Z">
        <w:r w:rsidRPr="006D2464">
          <w:rPr>
            <w:rFonts w:eastAsia="等线"/>
            <w:lang w:eastAsia="en-GB"/>
          </w:rPr>
          <w:t>-</w:t>
        </w:r>
        <w:r w:rsidRPr="006D2464">
          <w:rPr>
            <w:rFonts w:eastAsia="等线"/>
            <w:lang w:eastAsia="en-GB"/>
          </w:rPr>
          <w:tab/>
          <w:t xml:space="preserve">to </w:t>
        </w:r>
        <w:r>
          <w:rPr>
            <w:rFonts w:eastAsia="等线"/>
            <w:lang w:eastAsia="en-GB"/>
          </w:rPr>
          <w:t>notify</w:t>
        </w:r>
        <w:r w:rsidRPr="006D2464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>the NF consumer of the call event during the Bootstrap Data Channel set up signalling procedure.</w:t>
        </w:r>
      </w:ins>
    </w:p>
    <w:p w14:paraId="7EC0B52D" w14:textId="5FC52188" w:rsidR="00991324" w:rsidRPr="006D2464" w:rsidRDefault="00991324" w:rsidP="009913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Rong" w:date="2023-03-31T10:19:00Z"/>
          <w:rFonts w:eastAsia="等线"/>
          <w:lang w:eastAsia="zh-CN"/>
        </w:rPr>
      </w:pPr>
      <w:ins w:id="105" w:author="Rong" w:date="2023-03-31T10:19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  <w:t>to notify the NF consumer of the media change event during the Application Data Channel Setup Signalling Procedure and P2A</w:t>
        </w:r>
      </w:ins>
      <w:ins w:id="106" w:author="Rong" w:date="2023-04-06T15:41:00Z">
        <w:r w:rsidR="001066E2">
          <w:rPr>
            <w:rFonts w:eastAsia="等线"/>
            <w:lang w:eastAsia="en-GB"/>
          </w:rPr>
          <w:t xml:space="preserve"> and A</w:t>
        </w:r>
      </w:ins>
      <w:ins w:id="107" w:author="Rong" w:date="2023-03-31T10:19:00Z">
        <w:r>
          <w:rPr>
            <w:rFonts w:eastAsia="等线"/>
            <w:lang w:eastAsia="en-GB"/>
          </w:rPr>
          <w:t>2P Procedure.</w:t>
        </w:r>
      </w:ins>
    </w:p>
    <w:p w14:paraId="124E1462" w14:textId="77777777" w:rsidR="004F6C4F" w:rsidRPr="00707A79" w:rsidRDefault="004F6C4F" w:rsidP="004F6C4F"/>
    <w:p w14:paraId="70A2D4E8" w14:textId="77777777" w:rsidR="004D1874" w:rsidRDefault="0025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31CEB920" w14:textId="77777777" w:rsidR="004D1874" w:rsidRDefault="004D1874">
      <w:pPr>
        <w:rPr>
          <w:lang w:val="en-US"/>
        </w:rPr>
      </w:pPr>
    </w:p>
    <w:sectPr w:rsidR="004D187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A609" w14:textId="77777777" w:rsidR="005E7B8E" w:rsidRDefault="005E7B8E">
      <w:pPr>
        <w:spacing w:after="0"/>
      </w:pPr>
      <w:r>
        <w:separator/>
      </w:r>
    </w:p>
  </w:endnote>
  <w:endnote w:type="continuationSeparator" w:id="0">
    <w:p w14:paraId="234B924A" w14:textId="77777777" w:rsidR="005E7B8E" w:rsidRDefault="005E7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E90B6" w14:textId="77777777" w:rsidR="005E7B8E" w:rsidRDefault="005E7B8E">
      <w:pPr>
        <w:spacing w:after="0"/>
      </w:pPr>
      <w:r>
        <w:separator/>
      </w:r>
    </w:p>
  </w:footnote>
  <w:footnote w:type="continuationSeparator" w:id="0">
    <w:p w14:paraId="29C64FC8" w14:textId="77777777" w:rsidR="005E7B8E" w:rsidRDefault="005E7B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E75C" w14:textId="77777777" w:rsidR="004D1874" w:rsidRDefault="00251D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2FB"/>
    <w:rsid w:val="0000055D"/>
    <w:rsid w:val="0000210F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38A0"/>
    <w:rsid w:val="000C4809"/>
    <w:rsid w:val="000C6117"/>
    <w:rsid w:val="000C6598"/>
    <w:rsid w:val="000D21C2"/>
    <w:rsid w:val="000D759A"/>
    <w:rsid w:val="000F2C43"/>
    <w:rsid w:val="001066E2"/>
    <w:rsid w:val="00116BDF"/>
    <w:rsid w:val="00130F69"/>
    <w:rsid w:val="0013241F"/>
    <w:rsid w:val="00142F65"/>
    <w:rsid w:val="00143552"/>
    <w:rsid w:val="0015622D"/>
    <w:rsid w:val="00183134"/>
    <w:rsid w:val="00191C91"/>
    <w:rsid w:val="00191E6B"/>
    <w:rsid w:val="001B5C2B"/>
    <w:rsid w:val="001B77E2"/>
    <w:rsid w:val="001C02DB"/>
    <w:rsid w:val="001D25E6"/>
    <w:rsid w:val="001D4C82"/>
    <w:rsid w:val="001E2EB5"/>
    <w:rsid w:val="001E41F3"/>
    <w:rsid w:val="001F151F"/>
    <w:rsid w:val="001F3B42"/>
    <w:rsid w:val="00204CD9"/>
    <w:rsid w:val="00210114"/>
    <w:rsid w:val="00212096"/>
    <w:rsid w:val="002153AE"/>
    <w:rsid w:val="00216490"/>
    <w:rsid w:val="00231568"/>
    <w:rsid w:val="00232FD1"/>
    <w:rsid w:val="00241597"/>
    <w:rsid w:val="0024659D"/>
    <w:rsid w:val="0024668B"/>
    <w:rsid w:val="00246D96"/>
    <w:rsid w:val="00251D7A"/>
    <w:rsid w:val="002653D6"/>
    <w:rsid w:val="00275D12"/>
    <w:rsid w:val="0027780F"/>
    <w:rsid w:val="002A6BBA"/>
    <w:rsid w:val="002B1A87"/>
    <w:rsid w:val="002D7E87"/>
    <w:rsid w:val="002E48BE"/>
    <w:rsid w:val="002E6115"/>
    <w:rsid w:val="002F4FF2"/>
    <w:rsid w:val="002F6340"/>
    <w:rsid w:val="00305C60"/>
    <w:rsid w:val="00315BD4"/>
    <w:rsid w:val="00324E79"/>
    <w:rsid w:val="00330643"/>
    <w:rsid w:val="00341CF6"/>
    <w:rsid w:val="00350012"/>
    <w:rsid w:val="003509FF"/>
    <w:rsid w:val="003554E8"/>
    <w:rsid w:val="003617F4"/>
    <w:rsid w:val="003658C8"/>
    <w:rsid w:val="00370766"/>
    <w:rsid w:val="00371954"/>
    <w:rsid w:val="003725F1"/>
    <w:rsid w:val="00372F58"/>
    <w:rsid w:val="00375D90"/>
    <w:rsid w:val="00382B4A"/>
    <w:rsid w:val="0039050F"/>
    <w:rsid w:val="00394E81"/>
    <w:rsid w:val="003A59CB"/>
    <w:rsid w:val="003B2CE5"/>
    <w:rsid w:val="003B5421"/>
    <w:rsid w:val="003B78A3"/>
    <w:rsid w:val="003B79F5"/>
    <w:rsid w:val="003D52E6"/>
    <w:rsid w:val="003E29EF"/>
    <w:rsid w:val="003F03E0"/>
    <w:rsid w:val="003F4D5C"/>
    <w:rsid w:val="00411094"/>
    <w:rsid w:val="00413493"/>
    <w:rsid w:val="0042413D"/>
    <w:rsid w:val="00435765"/>
    <w:rsid w:val="00435799"/>
    <w:rsid w:val="00436BAB"/>
    <w:rsid w:val="0043780A"/>
    <w:rsid w:val="00440825"/>
    <w:rsid w:val="00443403"/>
    <w:rsid w:val="004813DB"/>
    <w:rsid w:val="00497F14"/>
    <w:rsid w:val="004A3166"/>
    <w:rsid w:val="004A4BEC"/>
    <w:rsid w:val="004A5019"/>
    <w:rsid w:val="004B45A4"/>
    <w:rsid w:val="004D077E"/>
    <w:rsid w:val="004D1874"/>
    <w:rsid w:val="004D7BB8"/>
    <w:rsid w:val="004F23A5"/>
    <w:rsid w:val="004F6C4F"/>
    <w:rsid w:val="0050780D"/>
    <w:rsid w:val="00511527"/>
    <w:rsid w:val="0051277C"/>
    <w:rsid w:val="005275CB"/>
    <w:rsid w:val="0054453D"/>
    <w:rsid w:val="005526E0"/>
    <w:rsid w:val="00557219"/>
    <w:rsid w:val="0055796A"/>
    <w:rsid w:val="00563221"/>
    <w:rsid w:val="005651FD"/>
    <w:rsid w:val="005900B8"/>
    <w:rsid w:val="00592829"/>
    <w:rsid w:val="0059653F"/>
    <w:rsid w:val="00597BF4"/>
    <w:rsid w:val="005A064F"/>
    <w:rsid w:val="005A6150"/>
    <w:rsid w:val="005A634D"/>
    <w:rsid w:val="005B25F0"/>
    <w:rsid w:val="005C11F0"/>
    <w:rsid w:val="005D7121"/>
    <w:rsid w:val="005E2C44"/>
    <w:rsid w:val="005E7B8E"/>
    <w:rsid w:val="0060287A"/>
    <w:rsid w:val="00606094"/>
    <w:rsid w:val="0061048B"/>
    <w:rsid w:val="00633CB4"/>
    <w:rsid w:val="00643317"/>
    <w:rsid w:val="00661116"/>
    <w:rsid w:val="006B5418"/>
    <w:rsid w:val="006B7B3C"/>
    <w:rsid w:val="006D2464"/>
    <w:rsid w:val="006E21FB"/>
    <w:rsid w:val="006E292A"/>
    <w:rsid w:val="00707A79"/>
    <w:rsid w:val="00710497"/>
    <w:rsid w:val="00712563"/>
    <w:rsid w:val="00714B2E"/>
    <w:rsid w:val="00725CC8"/>
    <w:rsid w:val="00727AC1"/>
    <w:rsid w:val="00732289"/>
    <w:rsid w:val="00732504"/>
    <w:rsid w:val="0074184E"/>
    <w:rsid w:val="007439B9"/>
    <w:rsid w:val="007540C3"/>
    <w:rsid w:val="007571E9"/>
    <w:rsid w:val="00766F44"/>
    <w:rsid w:val="00770158"/>
    <w:rsid w:val="00774A3A"/>
    <w:rsid w:val="00774C04"/>
    <w:rsid w:val="007760E6"/>
    <w:rsid w:val="0078346D"/>
    <w:rsid w:val="007938F2"/>
    <w:rsid w:val="00795B12"/>
    <w:rsid w:val="007A5BC5"/>
    <w:rsid w:val="007B4183"/>
    <w:rsid w:val="007B512A"/>
    <w:rsid w:val="007C177D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7683E"/>
    <w:rsid w:val="00883B6F"/>
    <w:rsid w:val="008902BC"/>
    <w:rsid w:val="008A0451"/>
    <w:rsid w:val="008A3B86"/>
    <w:rsid w:val="008A5E86"/>
    <w:rsid w:val="008A5F08"/>
    <w:rsid w:val="008A6F1B"/>
    <w:rsid w:val="008B72B0"/>
    <w:rsid w:val="008D357F"/>
    <w:rsid w:val="008E4502"/>
    <w:rsid w:val="008E4659"/>
    <w:rsid w:val="008E7FB6"/>
    <w:rsid w:val="008F1292"/>
    <w:rsid w:val="008F686C"/>
    <w:rsid w:val="00911CB4"/>
    <w:rsid w:val="00915A10"/>
    <w:rsid w:val="00917C15"/>
    <w:rsid w:val="00920903"/>
    <w:rsid w:val="0093578B"/>
    <w:rsid w:val="00943DC1"/>
    <w:rsid w:val="00945CB4"/>
    <w:rsid w:val="0095096B"/>
    <w:rsid w:val="00955D76"/>
    <w:rsid w:val="009629FD"/>
    <w:rsid w:val="0098105D"/>
    <w:rsid w:val="00986D55"/>
    <w:rsid w:val="00991324"/>
    <w:rsid w:val="009B3291"/>
    <w:rsid w:val="009B3F67"/>
    <w:rsid w:val="009C61B9"/>
    <w:rsid w:val="009E3297"/>
    <w:rsid w:val="009E617D"/>
    <w:rsid w:val="009F7C5D"/>
    <w:rsid w:val="00A055C2"/>
    <w:rsid w:val="00A07584"/>
    <w:rsid w:val="00A122CA"/>
    <w:rsid w:val="00A140DD"/>
    <w:rsid w:val="00A258C3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69A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777D"/>
    <w:rsid w:val="00B8223B"/>
    <w:rsid w:val="00B91267"/>
    <w:rsid w:val="00B917AC"/>
    <w:rsid w:val="00B9268B"/>
    <w:rsid w:val="00B92835"/>
    <w:rsid w:val="00BA3ACC"/>
    <w:rsid w:val="00BB3CD0"/>
    <w:rsid w:val="00BB5DFC"/>
    <w:rsid w:val="00BC0575"/>
    <w:rsid w:val="00BC7C3B"/>
    <w:rsid w:val="00BD0266"/>
    <w:rsid w:val="00BD279D"/>
    <w:rsid w:val="00BD2D3C"/>
    <w:rsid w:val="00BD3B6F"/>
    <w:rsid w:val="00BE4AE1"/>
    <w:rsid w:val="00BE4DF7"/>
    <w:rsid w:val="00BF3228"/>
    <w:rsid w:val="00BF41DF"/>
    <w:rsid w:val="00C0610D"/>
    <w:rsid w:val="00C21836"/>
    <w:rsid w:val="00C31593"/>
    <w:rsid w:val="00C37922"/>
    <w:rsid w:val="00C415C3"/>
    <w:rsid w:val="00C43A73"/>
    <w:rsid w:val="00C577E0"/>
    <w:rsid w:val="00C713E0"/>
    <w:rsid w:val="00C82344"/>
    <w:rsid w:val="00C824B5"/>
    <w:rsid w:val="00C83E4E"/>
    <w:rsid w:val="00C84595"/>
    <w:rsid w:val="00C85AD4"/>
    <w:rsid w:val="00C92CE9"/>
    <w:rsid w:val="00C9400F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6E41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3988"/>
    <w:rsid w:val="00D908E8"/>
    <w:rsid w:val="00DB72BB"/>
    <w:rsid w:val="00DC2EEA"/>
    <w:rsid w:val="00E015DE"/>
    <w:rsid w:val="00E159F8"/>
    <w:rsid w:val="00E22D92"/>
    <w:rsid w:val="00E23A56"/>
    <w:rsid w:val="00E24293"/>
    <w:rsid w:val="00E24619"/>
    <w:rsid w:val="00E250E4"/>
    <w:rsid w:val="00E4306D"/>
    <w:rsid w:val="00E5050E"/>
    <w:rsid w:val="00E62C17"/>
    <w:rsid w:val="00E65D09"/>
    <w:rsid w:val="00E65E8A"/>
    <w:rsid w:val="00E670C5"/>
    <w:rsid w:val="00E90A16"/>
    <w:rsid w:val="00E91152"/>
    <w:rsid w:val="00E924C6"/>
    <w:rsid w:val="00E9497F"/>
    <w:rsid w:val="00EA15FE"/>
    <w:rsid w:val="00EA76BB"/>
    <w:rsid w:val="00EB3FE7"/>
    <w:rsid w:val="00EC11EB"/>
    <w:rsid w:val="00EC217A"/>
    <w:rsid w:val="00EC5431"/>
    <w:rsid w:val="00ED3D47"/>
    <w:rsid w:val="00ED56B6"/>
    <w:rsid w:val="00EE6A83"/>
    <w:rsid w:val="00EE7923"/>
    <w:rsid w:val="00EE7D7C"/>
    <w:rsid w:val="00EE7FCF"/>
    <w:rsid w:val="00EF44FB"/>
    <w:rsid w:val="00F02E5B"/>
    <w:rsid w:val="00F1278B"/>
    <w:rsid w:val="00F21CC1"/>
    <w:rsid w:val="00F22D76"/>
    <w:rsid w:val="00F25D98"/>
    <w:rsid w:val="00F26950"/>
    <w:rsid w:val="00F300FB"/>
    <w:rsid w:val="00F34816"/>
    <w:rsid w:val="00F421AD"/>
    <w:rsid w:val="00F42F62"/>
    <w:rsid w:val="00F432E2"/>
    <w:rsid w:val="00F71A8C"/>
    <w:rsid w:val="00F7680F"/>
    <w:rsid w:val="00F831EE"/>
    <w:rsid w:val="00F83A40"/>
    <w:rsid w:val="00F86788"/>
    <w:rsid w:val="00FB3295"/>
    <w:rsid w:val="00FB6386"/>
    <w:rsid w:val="00FC4B4B"/>
    <w:rsid w:val="00FC6BF7"/>
    <w:rsid w:val="00FD0C4D"/>
    <w:rsid w:val="00FD7944"/>
    <w:rsid w:val="00FE1C07"/>
    <w:rsid w:val="00FE6C48"/>
    <w:rsid w:val="00FE7E2B"/>
    <w:rsid w:val="00FF5FCA"/>
    <w:rsid w:val="00FF6434"/>
    <w:rsid w:val="64AC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B85D7"/>
  <w15:docId w15:val="{24783A5F-6A79-4952-A17A-F35980FE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C824B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1059</TotalTime>
  <Pages>2</Pages>
  <Words>488</Words>
  <Characters>2785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132</cp:revision>
  <cp:lastPrinted>2411-12-31T15:59:00Z</cp:lastPrinted>
  <dcterms:created xsi:type="dcterms:W3CDTF">2019-01-14T04:28:00Z</dcterms:created>
  <dcterms:modified xsi:type="dcterms:W3CDTF">2023-04-07T03:07:00Z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